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9D" w:rsidRPr="004A5986" w:rsidRDefault="00890E9D" w:rsidP="00890E9D">
      <w:pPr>
        <w:jc w:val="right"/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Washtenaw Community College</w:t>
      </w:r>
    </w:p>
    <w:p w:rsidR="00890E9D" w:rsidRPr="004A5986" w:rsidRDefault="00890E9D" w:rsidP="00890E9D">
      <w:pPr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Joint Curriculum and Assessment Committee Agenda</w:t>
      </w:r>
    </w:p>
    <w:p w:rsidR="00890E9D" w:rsidRPr="004A5986" w:rsidRDefault="00904767" w:rsidP="00890E9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</w:t>
      </w:r>
      <w:r w:rsidR="0040414D">
        <w:rPr>
          <w:rFonts w:ascii="Arial" w:hAnsi="Arial" w:cs="Arial"/>
          <w:b/>
          <w:szCs w:val="24"/>
        </w:rPr>
        <w:t>hursday, November 14</w:t>
      </w:r>
      <w:r w:rsidR="00890E9D" w:rsidRPr="004A5986">
        <w:rPr>
          <w:rFonts w:ascii="Arial" w:hAnsi="Arial" w:cs="Arial"/>
          <w:b/>
          <w:szCs w:val="24"/>
        </w:rPr>
        <w:t xml:space="preserve">, 2019; </w:t>
      </w:r>
      <w:r w:rsidR="00ED491C">
        <w:rPr>
          <w:rFonts w:ascii="Arial" w:hAnsi="Arial" w:cs="Arial"/>
          <w:b/>
          <w:szCs w:val="24"/>
        </w:rPr>
        <w:t>2:00 p</w:t>
      </w:r>
      <w:r>
        <w:rPr>
          <w:rFonts w:ascii="Arial" w:hAnsi="Arial" w:cs="Arial"/>
          <w:b/>
          <w:szCs w:val="24"/>
        </w:rPr>
        <w:t>m</w:t>
      </w:r>
      <w:r w:rsidR="00890E9D" w:rsidRPr="004A5986">
        <w:rPr>
          <w:rFonts w:ascii="Arial" w:hAnsi="Arial" w:cs="Arial"/>
          <w:b/>
          <w:szCs w:val="24"/>
        </w:rPr>
        <w:t xml:space="preserve"> – </w:t>
      </w:r>
      <w:r w:rsidR="00ED491C">
        <w:rPr>
          <w:rFonts w:ascii="Arial" w:hAnsi="Arial" w:cs="Arial"/>
          <w:b/>
          <w:szCs w:val="24"/>
        </w:rPr>
        <w:t>3</w:t>
      </w:r>
      <w:r w:rsidR="0033789A">
        <w:rPr>
          <w:rFonts w:ascii="Arial" w:hAnsi="Arial" w:cs="Arial"/>
          <w:b/>
          <w:szCs w:val="24"/>
        </w:rPr>
        <w:t>:3</w:t>
      </w:r>
      <w:r w:rsidR="009657AA">
        <w:rPr>
          <w:rFonts w:ascii="Arial" w:hAnsi="Arial" w:cs="Arial"/>
          <w:b/>
          <w:szCs w:val="24"/>
        </w:rPr>
        <w:t>0 p</w:t>
      </w:r>
      <w:r w:rsidR="00890E9D" w:rsidRPr="004A5986">
        <w:rPr>
          <w:rFonts w:ascii="Arial" w:hAnsi="Arial" w:cs="Arial"/>
          <w:b/>
          <w:szCs w:val="24"/>
        </w:rPr>
        <w:t xml:space="preserve">m; </w:t>
      </w:r>
      <w:r w:rsidR="009657AA">
        <w:rPr>
          <w:rFonts w:ascii="Arial" w:hAnsi="Arial" w:cs="Arial"/>
          <w:b/>
          <w:szCs w:val="24"/>
        </w:rPr>
        <w:t>LA</w:t>
      </w:r>
      <w:r w:rsidR="00ED491C">
        <w:rPr>
          <w:rFonts w:ascii="Arial" w:hAnsi="Arial" w:cs="Arial"/>
          <w:b/>
          <w:szCs w:val="24"/>
        </w:rPr>
        <w:t xml:space="preserve"> 263</w:t>
      </w:r>
    </w:p>
    <w:p w:rsidR="00890E9D" w:rsidRPr="004A5986" w:rsidRDefault="00890E9D" w:rsidP="00890E9D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:rsidR="00890E9D" w:rsidRPr="0040414D" w:rsidRDefault="00890E9D" w:rsidP="00890E9D">
      <w:pPr>
        <w:pStyle w:val="Heading2"/>
        <w:tabs>
          <w:tab w:val="right" w:pos="9360"/>
        </w:tabs>
        <w:ind w:left="0" w:firstLine="0"/>
        <w:rPr>
          <w:rFonts w:ascii="Arial" w:hAnsi="Arial" w:cs="Arial"/>
          <w:b w:val="0"/>
          <w:szCs w:val="24"/>
        </w:rPr>
      </w:pPr>
      <w:r w:rsidRPr="004A5986">
        <w:rPr>
          <w:rFonts w:ascii="Arial" w:hAnsi="Arial" w:cs="Arial"/>
          <w:szCs w:val="24"/>
        </w:rPr>
        <w:t xml:space="preserve">Approve minutes </w:t>
      </w:r>
      <w:r w:rsidRPr="004A5986">
        <w:rPr>
          <w:rFonts w:ascii="Arial" w:hAnsi="Arial" w:cs="Arial"/>
          <w:b w:val="0"/>
          <w:szCs w:val="24"/>
        </w:rPr>
        <w:t>from meeting of</w:t>
      </w:r>
      <w:r w:rsidRPr="004A5986">
        <w:rPr>
          <w:rFonts w:ascii="Arial" w:hAnsi="Arial" w:cs="Arial"/>
          <w:szCs w:val="24"/>
        </w:rPr>
        <w:t xml:space="preserve"> </w:t>
      </w:r>
      <w:r w:rsidR="0040414D">
        <w:rPr>
          <w:rFonts w:ascii="Arial" w:hAnsi="Arial" w:cs="Arial"/>
          <w:szCs w:val="24"/>
        </w:rPr>
        <w:t>10/31</w:t>
      </w:r>
      <w:r w:rsidRPr="004A5986">
        <w:rPr>
          <w:rFonts w:ascii="Arial" w:hAnsi="Arial" w:cs="Arial"/>
          <w:szCs w:val="24"/>
        </w:rPr>
        <w:t>/19.</w:t>
      </w:r>
      <w:bookmarkStart w:id="0" w:name="_GoBack"/>
      <w:bookmarkEnd w:id="0"/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Review agenda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Announcements</w:t>
      </w:r>
    </w:p>
    <w:p w:rsidR="00890E9D" w:rsidRPr="004A113B" w:rsidRDefault="00890E9D" w:rsidP="00890E9D">
      <w:pPr>
        <w:rPr>
          <w:rFonts w:ascii="Arial" w:hAnsi="Arial" w:cs="Arial"/>
          <w:sz w:val="22"/>
          <w:szCs w:val="22"/>
        </w:rPr>
      </w:pPr>
    </w:p>
    <w:p w:rsidR="00890E9D" w:rsidRPr="0081459E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2"/>
        </w:rPr>
      </w:pPr>
      <w:r w:rsidRPr="0081459E">
        <w:rPr>
          <w:rFonts w:ascii="Arial" w:hAnsi="Arial" w:cs="Arial"/>
          <w:szCs w:val="22"/>
        </w:rPr>
        <w:t>Discussion</w:t>
      </w:r>
    </w:p>
    <w:p w:rsidR="00D619AC" w:rsidRPr="00D619AC" w:rsidRDefault="00D619AC" w:rsidP="00D619AC">
      <w:pPr>
        <w:rPr>
          <w:rFonts w:ascii="Arial" w:hAnsi="Arial" w:cs="Arial"/>
          <w:szCs w:val="24"/>
        </w:rPr>
      </w:pPr>
    </w:p>
    <w:p w:rsidR="00635909" w:rsidRDefault="00E85E0D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Full Review </w:t>
      </w:r>
      <w:r w:rsidR="00635909">
        <w:rPr>
          <w:rFonts w:ascii="Arial" w:hAnsi="Arial" w:cs="Arial"/>
          <w:szCs w:val="24"/>
        </w:rPr>
        <w:t>– Both</w:t>
      </w:r>
    </w:p>
    <w:p w:rsidR="00E85E0D" w:rsidRPr="00E85E0D" w:rsidRDefault="00E85E0D" w:rsidP="00E85E0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E85E0D">
        <w:rPr>
          <w:rFonts w:ascii="Arial" w:hAnsi="Arial" w:cs="Arial"/>
          <w:szCs w:val="24"/>
        </w:rPr>
        <w:t>CSS 225 Cybersecurity Operations - CCNA Cyber Ops (NC)</w:t>
      </w:r>
    </w:p>
    <w:p w:rsidR="00E85E0D" w:rsidRPr="00E85E0D" w:rsidRDefault="00E85E0D" w:rsidP="00E85E0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E85E0D">
        <w:rPr>
          <w:rFonts w:ascii="Arial" w:hAnsi="Arial" w:cs="Arial"/>
          <w:szCs w:val="24"/>
        </w:rPr>
        <w:t>NUR 116 Perioperative Nursing (NC)</w:t>
      </w:r>
    </w:p>
    <w:p w:rsidR="00874F2C" w:rsidRPr="00874F2C" w:rsidRDefault="00874F2C" w:rsidP="00874F2C">
      <w:pPr>
        <w:ind w:left="1080"/>
        <w:rPr>
          <w:rFonts w:ascii="Arial" w:hAnsi="Arial" w:cs="Arial"/>
          <w:szCs w:val="24"/>
        </w:rPr>
      </w:pPr>
    </w:p>
    <w:p w:rsidR="002D7834" w:rsidRDefault="002D7834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Limited Review – Both</w:t>
      </w:r>
    </w:p>
    <w:p w:rsidR="00E85E0D" w:rsidRPr="00E85E0D" w:rsidRDefault="00E85E0D" w:rsidP="00E85E0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E85E0D">
        <w:rPr>
          <w:rFonts w:ascii="Arial" w:hAnsi="Arial" w:cs="Arial"/>
          <w:szCs w:val="24"/>
        </w:rPr>
        <w:t>CHN 122 First Year Chinese II (CC)</w:t>
      </w:r>
    </w:p>
    <w:p w:rsidR="00E85E0D" w:rsidRPr="00E85E0D" w:rsidRDefault="00E85E0D" w:rsidP="00E85E0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E85E0D">
        <w:rPr>
          <w:rFonts w:ascii="Arial" w:hAnsi="Arial" w:cs="Arial"/>
          <w:szCs w:val="24"/>
        </w:rPr>
        <w:t>CHN 201 Second Year Chinese (CC)</w:t>
      </w:r>
    </w:p>
    <w:p w:rsidR="00E85E0D" w:rsidRPr="00E85E0D" w:rsidRDefault="00E85E0D" w:rsidP="00E85E0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E85E0D">
        <w:rPr>
          <w:rFonts w:ascii="Arial" w:hAnsi="Arial" w:cs="Arial"/>
          <w:szCs w:val="24"/>
        </w:rPr>
        <w:t>CHN 202 Second Year Chinese II (CC)</w:t>
      </w:r>
    </w:p>
    <w:p w:rsidR="00E85E0D" w:rsidRPr="00E85E0D" w:rsidRDefault="00E85E0D" w:rsidP="00E85E0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E85E0D">
        <w:rPr>
          <w:rFonts w:ascii="Arial" w:hAnsi="Arial" w:cs="Arial"/>
          <w:szCs w:val="24"/>
        </w:rPr>
        <w:t>CSS 200 Introduction to Network Security - Security+ (3YR)</w:t>
      </w:r>
    </w:p>
    <w:p w:rsidR="00E85E0D" w:rsidRPr="00E85E0D" w:rsidRDefault="00E85E0D" w:rsidP="00E85E0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E85E0D">
        <w:rPr>
          <w:rFonts w:ascii="Arial" w:hAnsi="Arial" w:cs="Arial"/>
          <w:szCs w:val="24"/>
        </w:rPr>
        <w:t>ECO 110 Introduction to Economics (3YR)</w:t>
      </w:r>
    </w:p>
    <w:p w:rsidR="00E85E0D" w:rsidRPr="00E85E0D" w:rsidRDefault="00E85E0D" w:rsidP="00E85E0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E85E0D">
        <w:rPr>
          <w:rFonts w:ascii="Arial" w:hAnsi="Arial" w:cs="Arial"/>
          <w:szCs w:val="24"/>
        </w:rPr>
        <w:t>ECO 222 Principles of Economics II (3YR)</w:t>
      </w:r>
    </w:p>
    <w:p w:rsidR="00E85E0D" w:rsidRPr="00E85E0D" w:rsidRDefault="00E85E0D" w:rsidP="00E85E0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E85E0D">
        <w:rPr>
          <w:rFonts w:ascii="Arial" w:hAnsi="Arial" w:cs="Arial"/>
          <w:szCs w:val="24"/>
        </w:rPr>
        <w:t>ENG 260 Journal Workshop I (3YR)</w:t>
      </w:r>
    </w:p>
    <w:p w:rsidR="00E85E0D" w:rsidRPr="00E85E0D" w:rsidRDefault="00E85E0D" w:rsidP="00E85E0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E85E0D">
        <w:rPr>
          <w:rFonts w:ascii="Arial" w:hAnsi="Arial" w:cs="Arial"/>
          <w:szCs w:val="24"/>
        </w:rPr>
        <w:t>NUR 288 Nursing Concepts IV (3YR)</w:t>
      </w:r>
    </w:p>
    <w:p w:rsidR="00E85E0D" w:rsidRPr="00E85E0D" w:rsidRDefault="00E85E0D" w:rsidP="00E85E0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E85E0D">
        <w:rPr>
          <w:rFonts w:ascii="Arial" w:hAnsi="Arial" w:cs="Arial"/>
          <w:szCs w:val="24"/>
        </w:rPr>
        <w:t>APITRN Industrial Training (PAP)</w:t>
      </w:r>
    </w:p>
    <w:p w:rsidR="007A6DFD" w:rsidRPr="007A6DFD" w:rsidRDefault="007A6DFD" w:rsidP="007A6DFD">
      <w:pPr>
        <w:ind w:left="1080"/>
        <w:rPr>
          <w:rFonts w:ascii="Arial" w:hAnsi="Arial" w:cs="Arial"/>
          <w:szCs w:val="24"/>
        </w:rPr>
      </w:pPr>
    </w:p>
    <w:p w:rsidR="002D7834" w:rsidRDefault="002D7834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Informational Only – Curriculum</w:t>
      </w:r>
    </w:p>
    <w:p w:rsidR="00E85E0D" w:rsidRPr="00E85E0D" w:rsidRDefault="00E85E0D" w:rsidP="00E85E0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E85E0D">
        <w:rPr>
          <w:rFonts w:ascii="Arial" w:hAnsi="Arial" w:cs="Arial"/>
          <w:szCs w:val="24"/>
        </w:rPr>
        <w:t>CTFEM Facility &amp; Energy Management (PD)</w:t>
      </w:r>
    </w:p>
    <w:p w:rsidR="00E85E0D" w:rsidRPr="00E85E0D" w:rsidRDefault="00E85E0D" w:rsidP="00E85E0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E85E0D">
        <w:rPr>
          <w:rFonts w:ascii="Arial" w:hAnsi="Arial" w:cs="Arial"/>
          <w:szCs w:val="24"/>
        </w:rPr>
        <w:t>CTSBP Sustainable Building Practices (PD)</w:t>
      </w:r>
    </w:p>
    <w:p w:rsidR="00E85E0D" w:rsidRPr="00E85E0D" w:rsidRDefault="00E85E0D" w:rsidP="00E85E0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E85E0D">
        <w:rPr>
          <w:rFonts w:ascii="Arial" w:hAnsi="Arial" w:cs="Arial"/>
          <w:szCs w:val="24"/>
        </w:rPr>
        <w:t>CON 180 Introduction to Green Building (CI)</w:t>
      </w:r>
    </w:p>
    <w:p w:rsidR="00E85E0D" w:rsidRPr="00E85E0D" w:rsidRDefault="00E85E0D" w:rsidP="00E85E0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E85E0D">
        <w:rPr>
          <w:rFonts w:ascii="Arial" w:hAnsi="Arial" w:cs="Arial"/>
          <w:szCs w:val="24"/>
        </w:rPr>
        <w:t>CON 247 Sustainable Building Practices (CI)</w:t>
      </w:r>
    </w:p>
    <w:p w:rsidR="002D7834" w:rsidRPr="002D7834" w:rsidRDefault="002D7834" w:rsidP="002D7834">
      <w:pPr>
        <w:rPr>
          <w:rFonts w:ascii="Arial" w:hAnsi="Arial" w:cs="Arial"/>
          <w:szCs w:val="24"/>
        </w:rPr>
      </w:pPr>
    </w:p>
    <w:p w:rsidR="00F17EEB" w:rsidRPr="002D7834" w:rsidRDefault="00F17EEB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2D7834">
        <w:rPr>
          <w:rFonts w:ascii="Arial" w:hAnsi="Arial" w:cs="Arial"/>
          <w:szCs w:val="24"/>
        </w:rPr>
        <w:t>Full Review –</w:t>
      </w:r>
      <w:r w:rsidR="00733964" w:rsidRPr="002D7834">
        <w:rPr>
          <w:rFonts w:ascii="Arial" w:hAnsi="Arial" w:cs="Arial"/>
          <w:szCs w:val="24"/>
        </w:rPr>
        <w:t xml:space="preserve"> Assessment</w:t>
      </w:r>
    </w:p>
    <w:p w:rsidR="00E85E0D" w:rsidRPr="00E85E0D" w:rsidRDefault="00E85E0D" w:rsidP="00E85E0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E85E0D">
        <w:rPr>
          <w:rFonts w:ascii="Arial" w:hAnsi="Arial" w:cs="Arial"/>
          <w:szCs w:val="24"/>
        </w:rPr>
        <w:t>ART 122 Basic Drawing II (CAR)</w:t>
      </w:r>
    </w:p>
    <w:p w:rsidR="00E85E0D" w:rsidRPr="00E85E0D" w:rsidRDefault="00E85E0D" w:rsidP="00E85E0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E85E0D">
        <w:rPr>
          <w:rFonts w:ascii="Arial" w:hAnsi="Arial" w:cs="Arial"/>
          <w:szCs w:val="24"/>
        </w:rPr>
        <w:t>BIO 212 Pathophysiology: Alterations in Structure and Function (CAR)</w:t>
      </w:r>
    </w:p>
    <w:p w:rsidR="00E85E0D" w:rsidRPr="00E85E0D" w:rsidRDefault="00E85E0D" w:rsidP="00E85E0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E85E0D">
        <w:rPr>
          <w:rFonts w:ascii="Arial" w:hAnsi="Arial" w:cs="Arial"/>
          <w:szCs w:val="24"/>
        </w:rPr>
        <w:t>MRI 162 MRI Pulsed Sequence, Imaging Options, and Parameters (CAR)</w:t>
      </w:r>
    </w:p>
    <w:p w:rsidR="00E85E0D" w:rsidRPr="00E85E0D" w:rsidRDefault="00E85E0D" w:rsidP="00E85E0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E85E0D">
        <w:rPr>
          <w:rFonts w:ascii="Arial" w:hAnsi="Arial" w:cs="Arial"/>
          <w:szCs w:val="24"/>
        </w:rPr>
        <w:t>MTH 293 Calculus III (CAR)</w:t>
      </w:r>
    </w:p>
    <w:p w:rsidR="00E85E0D" w:rsidRPr="00E85E0D" w:rsidRDefault="00E85E0D" w:rsidP="00E85E0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E85E0D">
        <w:rPr>
          <w:rFonts w:ascii="Arial" w:hAnsi="Arial" w:cs="Arial"/>
          <w:szCs w:val="24"/>
        </w:rPr>
        <w:t>PHO 105 Digital Photography Abroad (CAR)</w:t>
      </w:r>
    </w:p>
    <w:p w:rsidR="00E85E0D" w:rsidRPr="00E85E0D" w:rsidRDefault="00E85E0D" w:rsidP="00E85E0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E85E0D">
        <w:rPr>
          <w:rFonts w:ascii="Arial" w:hAnsi="Arial" w:cs="Arial"/>
          <w:szCs w:val="24"/>
        </w:rPr>
        <w:t>PSY 298 Treatment of Addiction (CAR)</w:t>
      </w:r>
    </w:p>
    <w:p w:rsidR="00504AD2" w:rsidRPr="00E85E0D" w:rsidRDefault="00E85E0D" w:rsidP="00E85E0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E85E0D">
        <w:rPr>
          <w:rFonts w:ascii="Arial" w:hAnsi="Arial" w:cs="Arial"/>
          <w:szCs w:val="24"/>
        </w:rPr>
        <w:t>SUR 101 Introduction to Sterile Processing (CAR)</w:t>
      </w:r>
    </w:p>
    <w:p w:rsidR="00E85BC9" w:rsidRPr="004A64B8" w:rsidRDefault="0014069E" w:rsidP="000F74C6">
      <w:pPr>
        <w:pStyle w:val="NoSpacing"/>
        <w:spacing w:before="2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Adjournment</w:t>
      </w:r>
    </w:p>
    <w:sectPr w:rsidR="00E85BC9" w:rsidRPr="004A64B8" w:rsidSect="00B5554E">
      <w:pgSz w:w="12240" w:h="15840" w:code="1"/>
      <w:pgMar w:top="990" w:right="1008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671D"/>
    <w:multiLevelType w:val="hybridMultilevel"/>
    <w:tmpl w:val="45A2CD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EB6387"/>
    <w:multiLevelType w:val="hybridMultilevel"/>
    <w:tmpl w:val="8FD680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734CC"/>
    <w:multiLevelType w:val="hybridMultilevel"/>
    <w:tmpl w:val="48DEEA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C53C2"/>
    <w:multiLevelType w:val="hybridMultilevel"/>
    <w:tmpl w:val="1A4E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E4309"/>
    <w:multiLevelType w:val="hybridMultilevel"/>
    <w:tmpl w:val="F7DA01D0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3E7E26BA"/>
    <w:multiLevelType w:val="hybridMultilevel"/>
    <w:tmpl w:val="BC58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52983"/>
    <w:multiLevelType w:val="hybridMultilevel"/>
    <w:tmpl w:val="293C26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23877"/>
    <w:multiLevelType w:val="hybridMultilevel"/>
    <w:tmpl w:val="D800F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9010B2"/>
    <w:multiLevelType w:val="hybridMultilevel"/>
    <w:tmpl w:val="4BC8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D488A"/>
    <w:multiLevelType w:val="hybridMultilevel"/>
    <w:tmpl w:val="1C1CAA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5FA0F62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86C3E46"/>
    <w:multiLevelType w:val="hybridMultilevel"/>
    <w:tmpl w:val="8984E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E21E8"/>
    <w:multiLevelType w:val="hybridMultilevel"/>
    <w:tmpl w:val="EF5C43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CB6B19"/>
    <w:multiLevelType w:val="hybridMultilevel"/>
    <w:tmpl w:val="C492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54562"/>
    <w:multiLevelType w:val="hybridMultilevel"/>
    <w:tmpl w:val="1876C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5566C"/>
    <w:multiLevelType w:val="hybridMultilevel"/>
    <w:tmpl w:val="5F76C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0656ED"/>
    <w:multiLevelType w:val="hybridMultilevel"/>
    <w:tmpl w:val="1DF46C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15"/>
  </w:num>
  <w:num w:numId="9">
    <w:abstractNumId w:val="5"/>
  </w:num>
  <w:num w:numId="10">
    <w:abstractNumId w:val="10"/>
  </w:num>
  <w:num w:numId="11">
    <w:abstractNumId w:val="4"/>
  </w:num>
  <w:num w:numId="12">
    <w:abstractNumId w:val="14"/>
  </w:num>
  <w:num w:numId="13">
    <w:abstractNumId w:val="9"/>
  </w:num>
  <w:num w:numId="14">
    <w:abstractNumId w:val="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10"/>
    <w:rsid w:val="00010716"/>
    <w:rsid w:val="0009170F"/>
    <w:rsid w:val="00094406"/>
    <w:rsid w:val="000B5482"/>
    <w:rsid w:val="000F74C6"/>
    <w:rsid w:val="001066C2"/>
    <w:rsid w:val="00115092"/>
    <w:rsid w:val="0014069E"/>
    <w:rsid w:val="00155742"/>
    <w:rsid w:val="00162596"/>
    <w:rsid w:val="0016264F"/>
    <w:rsid w:val="0016651B"/>
    <w:rsid w:val="00190897"/>
    <w:rsid w:val="001F7A63"/>
    <w:rsid w:val="001F7E5C"/>
    <w:rsid w:val="002005CE"/>
    <w:rsid w:val="002169E6"/>
    <w:rsid w:val="00226623"/>
    <w:rsid w:val="00235D16"/>
    <w:rsid w:val="0026107E"/>
    <w:rsid w:val="00276D8D"/>
    <w:rsid w:val="002868F7"/>
    <w:rsid w:val="002B276F"/>
    <w:rsid w:val="002D7834"/>
    <w:rsid w:val="002E2B18"/>
    <w:rsid w:val="00300C95"/>
    <w:rsid w:val="0033789A"/>
    <w:rsid w:val="00397FF7"/>
    <w:rsid w:val="003A3FC6"/>
    <w:rsid w:val="003C29E5"/>
    <w:rsid w:val="003C29FC"/>
    <w:rsid w:val="003D0CBF"/>
    <w:rsid w:val="003D6062"/>
    <w:rsid w:val="0040414D"/>
    <w:rsid w:val="00436D6D"/>
    <w:rsid w:val="00437FD5"/>
    <w:rsid w:val="0044783E"/>
    <w:rsid w:val="004A0C5C"/>
    <w:rsid w:val="004A64B8"/>
    <w:rsid w:val="004F65A0"/>
    <w:rsid w:val="00504AD2"/>
    <w:rsid w:val="00522DA6"/>
    <w:rsid w:val="00523C29"/>
    <w:rsid w:val="00561162"/>
    <w:rsid w:val="005907CC"/>
    <w:rsid w:val="005C5E9C"/>
    <w:rsid w:val="006000E9"/>
    <w:rsid w:val="00603405"/>
    <w:rsid w:val="00635909"/>
    <w:rsid w:val="00645D51"/>
    <w:rsid w:val="00664F2B"/>
    <w:rsid w:val="006A293F"/>
    <w:rsid w:val="006C53AC"/>
    <w:rsid w:val="006E230E"/>
    <w:rsid w:val="00714FB6"/>
    <w:rsid w:val="00715AED"/>
    <w:rsid w:val="00733964"/>
    <w:rsid w:val="007342B7"/>
    <w:rsid w:val="0074581A"/>
    <w:rsid w:val="007519F3"/>
    <w:rsid w:val="007914B6"/>
    <w:rsid w:val="007A6DFD"/>
    <w:rsid w:val="007A71A5"/>
    <w:rsid w:val="0081459E"/>
    <w:rsid w:val="008534DD"/>
    <w:rsid w:val="00874F2C"/>
    <w:rsid w:val="00887F86"/>
    <w:rsid w:val="00890E9D"/>
    <w:rsid w:val="00892A3C"/>
    <w:rsid w:val="008940E6"/>
    <w:rsid w:val="00904767"/>
    <w:rsid w:val="009134BA"/>
    <w:rsid w:val="00920C77"/>
    <w:rsid w:val="00923A29"/>
    <w:rsid w:val="009345AA"/>
    <w:rsid w:val="00963C08"/>
    <w:rsid w:val="009657AA"/>
    <w:rsid w:val="009736B9"/>
    <w:rsid w:val="0097590D"/>
    <w:rsid w:val="00984766"/>
    <w:rsid w:val="009878D0"/>
    <w:rsid w:val="009C30F4"/>
    <w:rsid w:val="00A0276D"/>
    <w:rsid w:val="00A20CE4"/>
    <w:rsid w:val="00A21702"/>
    <w:rsid w:val="00A261E0"/>
    <w:rsid w:val="00A72CD7"/>
    <w:rsid w:val="00AC5A53"/>
    <w:rsid w:val="00B01C4F"/>
    <w:rsid w:val="00B10E3E"/>
    <w:rsid w:val="00B439EF"/>
    <w:rsid w:val="00B5554E"/>
    <w:rsid w:val="00B9608B"/>
    <w:rsid w:val="00BA43AB"/>
    <w:rsid w:val="00BA7BEF"/>
    <w:rsid w:val="00C07A32"/>
    <w:rsid w:val="00C20D10"/>
    <w:rsid w:val="00C336FA"/>
    <w:rsid w:val="00C60BD7"/>
    <w:rsid w:val="00CC14DC"/>
    <w:rsid w:val="00CD490E"/>
    <w:rsid w:val="00CE4E1C"/>
    <w:rsid w:val="00D05BED"/>
    <w:rsid w:val="00D53CCF"/>
    <w:rsid w:val="00D572F4"/>
    <w:rsid w:val="00D619AC"/>
    <w:rsid w:val="00D72110"/>
    <w:rsid w:val="00D83C5B"/>
    <w:rsid w:val="00DA005A"/>
    <w:rsid w:val="00DC187E"/>
    <w:rsid w:val="00DC3468"/>
    <w:rsid w:val="00DE1E4C"/>
    <w:rsid w:val="00DE35EE"/>
    <w:rsid w:val="00DF0475"/>
    <w:rsid w:val="00DF1AE6"/>
    <w:rsid w:val="00E80D23"/>
    <w:rsid w:val="00E85BC9"/>
    <w:rsid w:val="00E85E0D"/>
    <w:rsid w:val="00ED491C"/>
    <w:rsid w:val="00F149DB"/>
    <w:rsid w:val="00F17EEB"/>
    <w:rsid w:val="00F34F59"/>
    <w:rsid w:val="00F65811"/>
    <w:rsid w:val="00F700EE"/>
    <w:rsid w:val="00F92122"/>
    <w:rsid w:val="00FA215D"/>
    <w:rsid w:val="00F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AED46"/>
  <w15:chartTrackingRefBased/>
  <w15:docId w15:val="{0C54D4D9-D20E-465A-9747-C34552ED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90E9D"/>
    <w:pPr>
      <w:keepNext/>
      <w:tabs>
        <w:tab w:val="num" w:pos="720"/>
      </w:tabs>
      <w:ind w:left="720" w:hanging="720"/>
      <w:outlineLvl w:val="1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0E9D"/>
    <w:rPr>
      <w:rFonts w:ascii="Garamond" w:eastAsia="Times New Roman" w:hAnsi="Garamond" w:cs="Times New Roman"/>
      <w:b/>
      <w:sz w:val="24"/>
      <w:szCs w:val="20"/>
    </w:rPr>
  </w:style>
  <w:style w:type="paragraph" w:styleId="NoSpacing">
    <w:name w:val="No Spacing"/>
    <w:uiPriority w:val="1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9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5E011-8EAE-4ACD-A4D4-E2F20AB3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Community College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Bird,Sera</dc:creator>
  <cp:keywords/>
  <dc:description/>
  <cp:lastModifiedBy>Bird,Sera</cp:lastModifiedBy>
  <cp:revision>90</cp:revision>
  <dcterms:created xsi:type="dcterms:W3CDTF">2019-05-08T17:03:00Z</dcterms:created>
  <dcterms:modified xsi:type="dcterms:W3CDTF">2019-11-08T13:53:00Z</dcterms:modified>
</cp:coreProperties>
</file>